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2C82" w14:textId="486B1ADE" w:rsidR="00145EC5" w:rsidRPr="00EF433F" w:rsidRDefault="00145EC5" w:rsidP="008A4A6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eastAsia="en-US"/>
        </w:rPr>
      </w:pPr>
      <w:r w:rsidRPr="00EF433F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eastAsia="en-US"/>
        </w:rPr>
        <w:t>Conva</w:t>
      </w:r>
      <w:r w:rsidR="00EF433F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eastAsia="en-US"/>
        </w:rPr>
        <w:t>t</w:t>
      </w:r>
      <w:r w:rsidRPr="00EF433F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eastAsia="en-US"/>
        </w:rPr>
        <w:t>ec Group Plc</w:t>
      </w:r>
    </w:p>
    <w:p w14:paraId="24591BDE" w14:textId="77777777" w:rsidR="00145EC5" w:rsidRPr="00EF433F" w:rsidRDefault="00145EC5" w:rsidP="008A4A6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098EE6AC" w14:textId="3B20E116" w:rsidR="008A4A6C" w:rsidRPr="00EF433F" w:rsidRDefault="00AE29DC" w:rsidP="008A4A6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eastAsia="en-US"/>
        </w:rPr>
      </w:pPr>
      <w:r w:rsidRPr="00EF433F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eastAsia="en-US"/>
        </w:rPr>
        <w:t xml:space="preserve">Results of Annual General Meeting </w:t>
      </w:r>
    </w:p>
    <w:p w14:paraId="4C56E51E" w14:textId="77777777" w:rsidR="008A4A6C" w:rsidRPr="005639EC" w:rsidRDefault="008A4A6C" w:rsidP="008A4A6C">
      <w:pPr>
        <w:spacing w:after="0" w:line="276" w:lineRule="auto"/>
        <w:rPr>
          <w:rFonts w:ascii="Arial" w:eastAsia="Times New Roman" w:hAnsi="Arial" w:cs="Arial"/>
          <w:b/>
          <w:bCs/>
          <w:color w:val="3F3F3F"/>
          <w:sz w:val="20"/>
          <w:szCs w:val="20"/>
          <w:lang w:val="en-US" w:eastAsia="en-US"/>
        </w:rPr>
      </w:pPr>
    </w:p>
    <w:p w14:paraId="3CA082C5" w14:textId="27057E91" w:rsidR="008A4A6C" w:rsidRPr="00475026" w:rsidRDefault="00440FCF" w:rsidP="008A4A6C">
      <w:pPr>
        <w:spacing w:line="256" w:lineRule="auto"/>
        <w:jc w:val="both"/>
        <w:rPr>
          <w:rFonts w:ascii="Arial" w:eastAsia="DengXian" w:hAnsi="Arial" w:cs="Arial"/>
          <w:b/>
          <w:sz w:val="21"/>
          <w:szCs w:val="21"/>
        </w:rPr>
      </w:pPr>
      <w:r>
        <w:rPr>
          <w:rFonts w:ascii="Arial" w:eastAsia="DengXian" w:hAnsi="Arial" w:cs="Arial"/>
          <w:b/>
          <w:sz w:val="21"/>
          <w:szCs w:val="21"/>
        </w:rPr>
        <w:t>London</w:t>
      </w:r>
      <w:r w:rsidR="008A4A6C" w:rsidRPr="00475026">
        <w:rPr>
          <w:rFonts w:ascii="Arial" w:eastAsia="DengXian" w:hAnsi="Arial" w:cs="Arial"/>
          <w:b/>
          <w:sz w:val="21"/>
          <w:szCs w:val="21"/>
        </w:rPr>
        <w:t>, United Kingdom (</w:t>
      </w:r>
      <w:r w:rsidR="00AE29DC" w:rsidRPr="00475026">
        <w:rPr>
          <w:rFonts w:ascii="Arial" w:eastAsia="DengXian" w:hAnsi="Arial" w:cs="Arial"/>
          <w:b/>
          <w:sz w:val="21"/>
          <w:szCs w:val="21"/>
        </w:rPr>
        <w:t>1</w:t>
      </w:r>
      <w:r>
        <w:rPr>
          <w:rFonts w:ascii="Arial" w:eastAsia="DengXian" w:hAnsi="Arial" w:cs="Arial"/>
          <w:b/>
          <w:sz w:val="21"/>
          <w:szCs w:val="21"/>
        </w:rPr>
        <w:t>6</w:t>
      </w:r>
      <w:r w:rsidR="00045D4C" w:rsidRPr="00475026">
        <w:rPr>
          <w:rFonts w:ascii="Arial" w:eastAsia="DengXian" w:hAnsi="Arial" w:cs="Arial"/>
          <w:b/>
          <w:sz w:val="21"/>
          <w:szCs w:val="21"/>
        </w:rPr>
        <w:t xml:space="preserve"> </w:t>
      </w:r>
      <w:r w:rsidR="00F67DDB" w:rsidRPr="00475026">
        <w:rPr>
          <w:rFonts w:ascii="Arial" w:eastAsia="DengXian" w:hAnsi="Arial" w:cs="Arial"/>
          <w:b/>
          <w:sz w:val="21"/>
          <w:szCs w:val="21"/>
        </w:rPr>
        <w:t>May</w:t>
      </w:r>
      <w:r w:rsidR="00045D4C" w:rsidRPr="00475026">
        <w:rPr>
          <w:rFonts w:ascii="Arial" w:eastAsia="DengXian" w:hAnsi="Arial" w:cs="Arial"/>
          <w:b/>
          <w:sz w:val="21"/>
          <w:szCs w:val="21"/>
        </w:rPr>
        <w:t xml:space="preserve"> 202</w:t>
      </w:r>
      <w:r>
        <w:rPr>
          <w:rFonts w:ascii="Arial" w:eastAsia="DengXian" w:hAnsi="Arial" w:cs="Arial"/>
          <w:b/>
          <w:sz w:val="21"/>
          <w:szCs w:val="21"/>
        </w:rPr>
        <w:t>4</w:t>
      </w:r>
      <w:r w:rsidR="00045D4C" w:rsidRPr="00475026">
        <w:rPr>
          <w:rFonts w:ascii="Arial" w:eastAsia="DengXian" w:hAnsi="Arial" w:cs="Arial"/>
          <w:b/>
          <w:sz w:val="21"/>
          <w:szCs w:val="21"/>
        </w:rPr>
        <w:t>)</w:t>
      </w:r>
      <w:r w:rsidR="00FC7A10" w:rsidRPr="00475026">
        <w:rPr>
          <w:rFonts w:ascii="Arial" w:eastAsia="DengXian" w:hAnsi="Arial" w:cs="Arial"/>
          <w:b/>
          <w:sz w:val="21"/>
          <w:szCs w:val="21"/>
        </w:rPr>
        <w:t xml:space="preserve"> – Poll Result </w:t>
      </w:r>
    </w:p>
    <w:p w14:paraId="108F7F9E" w14:textId="6778F618" w:rsidR="00FC7A10" w:rsidRPr="00475026" w:rsidRDefault="00C362EA" w:rsidP="00145EC5">
      <w:pPr>
        <w:spacing w:after="0" w:line="276" w:lineRule="auto"/>
        <w:jc w:val="both"/>
        <w:rPr>
          <w:rFonts w:ascii="Arial" w:eastAsia="DengXian" w:hAnsi="Arial" w:cs="Arial"/>
          <w:color w:val="404040"/>
          <w:sz w:val="21"/>
          <w:szCs w:val="21"/>
        </w:rPr>
      </w:pPr>
      <w:r w:rsidRPr="00475026">
        <w:rPr>
          <w:rFonts w:ascii="Arial" w:hAnsi="Arial" w:cs="Arial"/>
          <w:sz w:val="21"/>
          <w:szCs w:val="21"/>
        </w:rPr>
        <w:t>Conva</w:t>
      </w:r>
      <w:r w:rsidR="00EF433F">
        <w:rPr>
          <w:rFonts w:ascii="Arial" w:hAnsi="Arial" w:cs="Arial"/>
          <w:sz w:val="21"/>
          <w:szCs w:val="21"/>
        </w:rPr>
        <w:t>t</w:t>
      </w:r>
      <w:r w:rsidRPr="00475026">
        <w:rPr>
          <w:rFonts w:ascii="Arial" w:hAnsi="Arial" w:cs="Arial"/>
          <w:sz w:val="21"/>
          <w:szCs w:val="21"/>
        </w:rPr>
        <w:t>ec Group Plc</w:t>
      </w:r>
      <w:r w:rsidRPr="00475026">
        <w:rPr>
          <w:rFonts w:ascii="Arial" w:hAnsi="Arial" w:cs="Arial"/>
          <w:color w:val="3F3F3F"/>
          <w:sz w:val="21"/>
          <w:szCs w:val="21"/>
        </w:rPr>
        <w:t> ("</w:t>
      </w:r>
      <w:r w:rsidRPr="00475026">
        <w:rPr>
          <w:rFonts w:ascii="Arial" w:hAnsi="Arial" w:cs="Arial"/>
          <w:sz w:val="21"/>
          <w:szCs w:val="21"/>
        </w:rPr>
        <w:t>Conva</w:t>
      </w:r>
      <w:r w:rsidR="00EF433F">
        <w:rPr>
          <w:rFonts w:ascii="Arial" w:hAnsi="Arial" w:cs="Arial"/>
          <w:sz w:val="21"/>
          <w:szCs w:val="21"/>
        </w:rPr>
        <w:t>t</w:t>
      </w:r>
      <w:r w:rsidRPr="00475026">
        <w:rPr>
          <w:rFonts w:ascii="Arial" w:hAnsi="Arial" w:cs="Arial"/>
          <w:sz w:val="21"/>
          <w:szCs w:val="21"/>
        </w:rPr>
        <w:t>ec</w:t>
      </w:r>
      <w:r w:rsidRPr="00475026">
        <w:rPr>
          <w:rFonts w:ascii="Arial" w:hAnsi="Arial" w:cs="Arial"/>
          <w:color w:val="3F3F3F"/>
          <w:sz w:val="21"/>
          <w:szCs w:val="21"/>
        </w:rPr>
        <w:t xml:space="preserve">") held its </w:t>
      </w:r>
      <w:r w:rsidR="009F3DD6" w:rsidRPr="00475026">
        <w:rPr>
          <w:rFonts w:ascii="Arial" w:hAnsi="Arial" w:cs="Arial"/>
          <w:color w:val="3F3F3F"/>
          <w:sz w:val="21"/>
          <w:szCs w:val="21"/>
        </w:rPr>
        <w:t>A</w:t>
      </w:r>
      <w:r w:rsidRPr="00475026">
        <w:rPr>
          <w:rFonts w:ascii="Arial" w:hAnsi="Arial" w:cs="Arial"/>
          <w:color w:val="3F3F3F"/>
          <w:sz w:val="21"/>
          <w:szCs w:val="21"/>
        </w:rPr>
        <w:t xml:space="preserve">nnual </w:t>
      </w:r>
      <w:r w:rsidR="009F3DD6" w:rsidRPr="00475026">
        <w:rPr>
          <w:rFonts w:ascii="Arial" w:hAnsi="Arial" w:cs="Arial"/>
          <w:color w:val="3F3F3F"/>
          <w:sz w:val="21"/>
          <w:szCs w:val="21"/>
        </w:rPr>
        <w:t>G</w:t>
      </w:r>
      <w:r w:rsidRPr="00475026">
        <w:rPr>
          <w:rFonts w:ascii="Arial" w:hAnsi="Arial" w:cs="Arial"/>
          <w:color w:val="3F3F3F"/>
          <w:sz w:val="21"/>
          <w:szCs w:val="21"/>
        </w:rPr>
        <w:t xml:space="preserve">eneral </w:t>
      </w:r>
      <w:r w:rsidR="009F3DD6" w:rsidRPr="00475026">
        <w:rPr>
          <w:rFonts w:ascii="Arial" w:hAnsi="Arial" w:cs="Arial"/>
          <w:color w:val="3F3F3F"/>
          <w:sz w:val="21"/>
          <w:szCs w:val="21"/>
        </w:rPr>
        <w:t>M</w:t>
      </w:r>
      <w:r w:rsidRPr="00475026">
        <w:rPr>
          <w:rFonts w:ascii="Arial" w:hAnsi="Arial" w:cs="Arial"/>
          <w:color w:val="3F3F3F"/>
          <w:sz w:val="21"/>
          <w:szCs w:val="21"/>
        </w:rPr>
        <w:t xml:space="preserve">eeting today ("AGM"). The results of the poll held in relation to the resolutions proposed at the AGM are set out </w:t>
      </w:r>
      <w:proofErr w:type="gramStart"/>
      <w:r w:rsidRPr="00475026">
        <w:rPr>
          <w:rFonts w:ascii="Arial" w:hAnsi="Arial" w:cs="Arial"/>
          <w:color w:val="3F3F3F"/>
          <w:sz w:val="21"/>
          <w:szCs w:val="21"/>
        </w:rPr>
        <w:t>below</w:t>
      </w:r>
      <w:proofErr w:type="gramEnd"/>
    </w:p>
    <w:p w14:paraId="1199E876" w14:textId="77777777" w:rsidR="00FC7A10" w:rsidRDefault="00FC7A10" w:rsidP="00145EC5">
      <w:pPr>
        <w:spacing w:after="0" w:line="276" w:lineRule="auto"/>
        <w:jc w:val="both"/>
        <w:rPr>
          <w:rFonts w:ascii="Arial" w:eastAsia="DengXian" w:hAnsi="Arial" w:cs="Arial"/>
          <w:color w:val="404040"/>
          <w:sz w:val="20"/>
          <w:szCs w:val="20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477"/>
        <w:gridCol w:w="1496"/>
        <w:gridCol w:w="1006"/>
        <w:gridCol w:w="1334"/>
        <w:gridCol w:w="806"/>
        <w:gridCol w:w="1496"/>
        <w:gridCol w:w="899"/>
        <w:gridCol w:w="1110"/>
      </w:tblGrid>
      <w:tr w:rsidR="004C229F" w:rsidRPr="00DF07F7" w14:paraId="2BA0C026" w14:textId="6F7A3092" w:rsidTr="0040613E">
        <w:tc>
          <w:tcPr>
            <w:tcW w:w="1948" w:type="dxa"/>
            <w:gridSpan w:val="2"/>
            <w:shd w:val="clear" w:color="auto" w:fill="auto"/>
          </w:tcPr>
          <w:p w14:paraId="48058F9F" w14:textId="77777777" w:rsidR="004C5A6E" w:rsidRPr="00DF07F7" w:rsidRDefault="004C5A6E" w:rsidP="007E3C7B">
            <w:pPr>
              <w:spacing w:line="276" w:lineRule="auto"/>
              <w:jc w:val="both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1863A5A0" w14:textId="77777777" w:rsidR="004C5A6E" w:rsidRPr="00DF07F7" w:rsidRDefault="004C5A6E" w:rsidP="007E3C7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</w:pPr>
            <w:r w:rsidRPr="00DF07F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For (see note 2)</w:t>
            </w:r>
          </w:p>
        </w:tc>
        <w:tc>
          <w:tcPr>
            <w:tcW w:w="2248" w:type="dxa"/>
            <w:gridSpan w:val="2"/>
            <w:shd w:val="clear" w:color="auto" w:fill="auto"/>
          </w:tcPr>
          <w:p w14:paraId="41D59CF4" w14:textId="77777777" w:rsidR="004C5A6E" w:rsidRPr="00DF07F7" w:rsidRDefault="004C5A6E" w:rsidP="007E3C7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</w:pPr>
            <w:r w:rsidRPr="00DF07F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Against (see note 2)</w:t>
            </w:r>
          </w:p>
        </w:tc>
        <w:tc>
          <w:tcPr>
            <w:tcW w:w="1329" w:type="dxa"/>
            <w:vMerge w:val="restart"/>
            <w:shd w:val="clear" w:color="auto" w:fill="auto"/>
          </w:tcPr>
          <w:p w14:paraId="2178B115" w14:textId="77777777" w:rsidR="004C5A6E" w:rsidRDefault="004C5A6E" w:rsidP="00E46E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Votes Total</w:t>
            </w:r>
          </w:p>
          <w:p w14:paraId="3AF30E77" w14:textId="7F23A386" w:rsidR="00E46ECD" w:rsidRPr="00DF07F7" w:rsidRDefault="00E46ECD" w:rsidP="00E46E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excluding</w:t>
            </w:r>
            <w:proofErr w:type="gramEnd"/>
            <w:r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 xml:space="preserve"> withheld)</w:t>
            </w:r>
          </w:p>
        </w:tc>
        <w:tc>
          <w:tcPr>
            <w:tcW w:w="914" w:type="dxa"/>
            <w:vMerge w:val="restart"/>
            <w:shd w:val="clear" w:color="auto" w:fill="auto"/>
          </w:tcPr>
          <w:p w14:paraId="197EAC32" w14:textId="66C7BEC9" w:rsidR="004C5A6E" w:rsidRPr="00DF07F7" w:rsidRDefault="004C5A6E" w:rsidP="007E3C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% of ISC Voted</w:t>
            </w:r>
          </w:p>
        </w:tc>
        <w:tc>
          <w:tcPr>
            <w:tcW w:w="1124" w:type="dxa"/>
          </w:tcPr>
          <w:p w14:paraId="3DA6475A" w14:textId="1277898D" w:rsidR="004C5A6E" w:rsidRDefault="004C5A6E" w:rsidP="007E3C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 xml:space="preserve">Votes </w:t>
            </w:r>
            <w:proofErr w:type="spellStart"/>
            <w:r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Witheld</w:t>
            </w:r>
            <w:proofErr w:type="spellEnd"/>
          </w:p>
        </w:tc>
      </w:tr>
      <w:tr w:rsidR="004C229F" w:rsidRPr="00DF07F7" w14:paraId="2C4010A1" w14:textId="12EC50F1" w:rsidTr="009476EB">
        <w:tc>
          <w:tcPr>
            <w:tcW w:w="1948" w:type="dxa"/>
            <w:gridSpan w:val="2"/>
            <w:shd w:val="clear" w:color="auto" w:fill="auto"/>
          </w:tcPr>
          <w:p w14:paraId="50F83E4E" w14:textId="77777777" w:rsidR="004C5A6E" w:rsidRPr="00DF07F7" w:rsidRDefault="004C5A6E" w:rsidP="007E3C7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</w:pPr>
            <w:r w:rsidRPr="00DF07F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Resolution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14:paraId="5E7B21A2" w14:textId="77777777" w:rsidR="004C5A6E" w:rsidRPr="00DF07F7" w:rsidRDefault="004C5A6E" w:rsidP="007E3C7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</w:pPr>
            <w:r w:rsidRPr="00DF07F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No of shares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14:paraId="34C621E3" w14:textId="77777777" w:rsidR="004C5A6E" w:rsidRPr="00DF07F7" w:rsidRDefault="004C5A6E" w:rsidP="007E3C7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</w:pPr>
            <w:r w:rsidRPr="00DF07F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%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14:paraId="300ED9BB" w14:textId="77777777" w:rsidR="004C5A6E" w:rsidRPr="00DF07F7" w:rsidRDefault="004C5A6E" w:rsidP="007E3C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</w:pPr>
            <w:r w:rsidRPr="00DF07F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No of Shares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44C3B3B9" w14:textId="77777777" w:rsidR="004C5A6E" w:rsidRPr="00DF07F7" w:rsidRDefault="004C5A6E" w:rsidP="007E3C7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</w:pPr>
            <w:r w:rsidRPr="00DF07F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%</w:t>
            </w:r>
          </w:p>
        </w:tc>
        <w:tc>
          <w:tcPr>
            <w:tcW w:w="13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D2A36A" w14:textId="77777777" w:rsidR="004C5A6E" w:rsidRPr="00DF07F7" w:rsidRDefault="004C5A6E" w:rsidP="007E3C7B">
            <w:pPr>
              <w:spacing w:line="276" w:lineRule="auto"/>
              <w:jc w:val="both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D3DFDF" w14:textId="77777777" w:rsidR="004C5A6E" w:rsidRPr="00DF07F7" w:rsidRDefault="004C5A6E" w:rsidP="007E3C7B">
            <w:pPr>
              <w:spacing w:line="276" w:lineRule="auto"/>
              <w:jc w:val="both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0EE9D7E3" w14:textId="77777777" w:rsidR="004C5A6E" w:rsidRPr="00DF07F7" w:rsidRDefault="004C5A6E" w:rsidP="007E3C7B">
            <w:pPr>
              <w:spacing w:line="276" w:lineRule="auto"/>
              <w:jc w:val="both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</w:tr>
      <w:tr w:rsidR="009476EB" w:rsidRPr="00DF07F7" w14:paraId="04A772A7" w14:textId="12F2E001" w:rsidTr="009476EB">
        <w:tc>
          <w:tcPr>
            <w:tcW w:w="453" w:type="dxa"/>
            <w:shd w:val="clear" w:color="auto" w:fill="auto"/>
          </w:tcPr>
          <w:p w14:paraId="30CAC72E" w14:textId="77777777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DF07F7">
              <w:rPr>
                <w:rFonts w:ascii="Arial" w:hAnsi="Arial" w:cs="Arial"/>
                <w:bCs/>
                <w:color w:val="3F3F3F"/>
                <w:sz w:val="20"/>
                <w:szCs w:val="20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14:paraId="6E480F9E" w14:textId="0E0E16C7" w:rsidR="009476EB" w:rsidRPr="00DF07F7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r</w:t>
            </w:r>
            <w:r w:rsidRPr="00DF07F7">
              <w:rPr>
                <w:rFonts w:ascii="Arial" w:hAnsi="Arial" w:cs="Arial"/>
                <w:bCs/>
                <w:color w:val="3F3F3F"/>
                <w:sz w:val="20"/>
                <w:szCs w:val="20"/>
              </w:rPr>
              <w:t xml:space="preserve">eceive </w:t>
            </w: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 xml:space="preserve">the </w:t>
            </w:r>
            <w:r w:rsidRPr="00DF07F7">
              <w:rPr>
                <w:rFonts w:ascii="Arial" w:hAnsi="Arial" w:cs="Arial"/>
                <w:bCs/>
                <w:color w:val="3F3F3F"/>
                <w:sz w:val="20"/>
                <w:szCs w:val="20"/>
              </w:rPr>
              <w:t>Annual Report and Accounts</w:t>
            </w: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 xml:space="preserve"> 2023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C0D6B" w14:textId="293E59EE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1,852,466,756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BA6CC" w14:textId="580CCCF0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AD3A6" w14:textId="7E1EE5FB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353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66497" w14:textId="0269C360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D42B" w14:textId="2E78F0A6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1,852,467,109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12AE5" w14:textId="70B4E1AD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90.37%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3366" w14:textId="6642A4BA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1,291,713 </w:t>
            </w:r>
          </w:p>
        </w:tc>
      </w:tr>
      <w:tr w:rsidR="009476EB" w:rsidRPr="00DF07F7" w14:paraId="0526BBC3" w14:textId="1C98635D" w:rsidTr="009476EB">
        <w:tc>
          <w:tcPr>
            <w:tcW w:w="453" w:type="dxa"/>
            <w:shd w:val="clear" w:color="auto" w:fill="auto"/>
          </w:tcPr>
          <w:p w14:paraId="26E633E1" w14:textId="77777777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DF07F7">
              <w:rPr>
                <w:rFonts w:ascii="Arial" w:hAnsi="Arial" w:cs="Arial"/>
                <w:bCs/>
                <w:color w:val="3F3F3F"/>
                <w:sz w:val="20"/>
                <w:szCs w:val="20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14:paraId="686115F4" w14:textId="57D69528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2A1601"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approve the Directors’ Remuneration Report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1BF6" w14:textId="25B66F94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1,813,185,796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1A2E8" w14:textId="62E34BD8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98.24%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35F8A" w14:textId="44E17775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32,521,511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5395A" w14:textId="18B0A31D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1.76%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143B" w14:textId="4B6E60AF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1,845,707,307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2C971" w14:textId="647FE88C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90.04%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8AEA5" w14:textId="1A092DEF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8,051,515 </w:t>
            </w:r>
          </w:p>
        </w:tc>
      </w:tr>
      <w:tr w:rsidR="009476EB" w:rsidRPr="00DF07F7" w14:paraId="5E5508F5" w14:textId="6ACACE0F" w:rsidTr="009476EB">
        <w:tc>
          <w:tcPr>
            <w:tcW w:w="453" w:type="dxa"/>
            <w:shd w:val="clear" w:color="auto" w:fill="auto"/>
          </w:tcPr>
          <w:p w14:paraId="39FDD4CC" w14:textId="717E9B83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14:paraId="59D96F59" w14:textId="127D841E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805C7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declare Final Dividend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8FFD" w14:textId="6D33F2F4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1,853,744,153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8A8B" w14:textId="7CFC5F44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C1BA" w14:textId="78DFB1CE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12,049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BE23" w14:textId="38B520A6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6F5B8" w14:textId="17B2610A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1,853,756,202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65BF" w14:textId="31418337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90.44%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08C5" w14:textId="3953B2DE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2,620 </w:t>
            </w:r>
          </w:p>
        </w:tc>
      </w:tr>
      <w:tr w:rsidR="009476EB" w:rsidRPr="00DF07F7" w14:paraId="7EA28011" w14:textId="514DB26A" w:rsidTr="009476EB">
        <w:tc>
          <w:tcPr>
            <w:tcW w:w="453" w:type="dxa"/>
            <w:shd w:val="clear" w:color="auto" w:fill="auto"/>
          </w:tcPr>
          <w:p w14:paraId="7F457E29" w14:textId="044195D9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14:paraId="2805DEF6" w14:textId="63406681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805C79">
              <w:rPr>
                <w:rFonts w:ascii="Arial" w:hAnsi="Arial" w:cs="Arial"/>
                <w:bCs/>
                <w:color w:val="3F3F3F"/>
                <w:sz w:val="20"/>
                <w:szCs w:val="20"/>
              </w:rPr>
              <w:t xml:space="preserve">To re-elect </w:t>
            </w: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 xml:space="preserve">Dr </w:t>
            </w:r>
            <w:r w:rsidRPr="00805C7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John McAdam as a Director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744C9" w14:textId="5B01B8FA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1,847,283,011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67616" w14:textId="6C222FDA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99.65%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0422" w14:textId="7692A0A6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6,442,175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5389" w14:textId="7229F437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0.35%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77AD" w14:textId="4E8AE22F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1,853,725,186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CF792" w14:textId="4113F6D2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90.43%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275DC" w14:textId="35F0B6A6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33,636 </w:t>
            </w:r>
          </w:p>
        </w:tc>
      </w:tr>
      <w:tr w:rsidR="009476EB" w:rsidRPr="00DF07F7" w14:paraId="2EBE760B" w14:textId="47FE9D50" w:rsidTr="009476EB">
        <w:tc>
          <w:tcPr>
            <w:tcW w:w="453" w:type="dxa"/>
            <w:shd w:val="clear" w:color="auto" w:fill="auto"/>
          </w:tcPr>
          <w:p w14:paraId="3B17F8D3" w14:textId="6627F714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14:paraId="21B178D1" w14:textId="5C9C10DA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8E0538">
              <w:rPr>
                <w:rFonts w:ascii="Arial" w:hAnsi="Arial" w:cs="Arial"/>
                <w:bCs/>
                <w:color w:val="3F3F3F"/>
                <w:sz w:val="20"/>
                <w:szCs w:val="20"/>
              </w:rPr>
              <w:t xml:space="preserve">To re-elect Karim </w:t>
            </w:r>
            <w:proofErr w:type="spellStart"/>
            <w:r w:rsidRPr="008E0538">
              <w:rPr>
                <w:rFonts w:ascii="Arial" w:hAnsi="Arial" w:cs="Arial"/>
                <w:bCs/>
                <w:color w:val="3F3F3F"/>
                <w:sz w:val="20"/>
                <w:szCs w:val="20"/>
              </w:rPr>
              <w:t>Bitar</w:t>
            </w:r>
            <w:proofErr w:type="spellEnd"/>
            <w:r w:rsidRPr="008E0538">
              <w:rPr>
                <w:rFonts w:ascii="Arial" w:hAnsi="Arial" w:cs="Arial"/>
                <w:bCs/>
                <w:color w:val="3F3F3F"/>
                <w:sz w:val="20"/>
                <w:szCs w:val="20"/>
              </w:rPr>
              <w:t xml:space="preserve"> as a Director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AC50" w14:textId="6E9BC868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1,848,145,807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3505C" w14:textId="69643045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99.70%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E7DFD" w14:textId="439CB5E3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5,582,073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1EF7" w14:textId="6DFA91BD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4AB38" w14:textId="40B5FC6B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1,853,727,880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953BE" w14:textId="20A158FC" w:rsidR="009476EB" w:rsidRPr="00DF07F7" w:rsidRDefault="009476EB" w:rsidP="00947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90.44%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5D1BE" w14:textId="68DF734B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30,942 </w:t>
            </w:r>
          </w:p>
        </w:tc>
      </w:tr>
      <w:tr w:rsidR="009476EB" w:rsidRPr="00DF07F7" w14:paraId="14569440" w14:textId="22A4DCCB" w:rsidTr="009476EB">
        <w:tc>
          <w:tcPr>
            <w:tcW w:w="453" w:type="dxa"/>
            <w:shd w:val="clear" w:color="auto" w:fill="auto"/>
          </w:tcPr>
          <w:p w14:paraId="5BC34B8D" w14:textId="57354859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14:paraId="6E364BF8" w14:textId="1F0F1982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8E0538"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re-elect Jonny Mason as a Director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D4A94" w14:textId="5F56E37A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1,848,076,960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2CF60" w14:textId="2361BA5B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99.70%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A9E40" w14:textId="7736F246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5,632,063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5A0D7" w14:textId="11F950A2" w:rsidR="009476EB" w:rsidRPr="00DF07F7" w:rsidRDefault="009476EB" w:rsidP="00947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83CA8" w14:textId="24970B3A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1,853,709,023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BF017" w14:textId="519688A3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90.43%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70A8D" w14:textId="1704A385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49,799 </w:t>
            </w:r>
          </w:p>
        </w:tc>
      </w:tr>
      <w:tr w:rsidR="009476EB" w:rsidRPr="00DF07F7" w14:paraId="0A580DB3" w14:textId="75D129E3" w:rsidTr="009476EB">
        <w:tc>
          <w:tcPr>
            <w:tcW w:w="453" w:type="dxa"/>
            <w:shd w:val="clear" w:color="auto" w:fill="auto"/>
          </w:tcPr>
          <w:p w14:paraId="58821252" w14:textId="5F5DCE84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7</w:t>
            </w:r>
          </w:p>
        </w:tc>
        <w:tc>
          <w:tcPr>
            <w:tcW w:w="1495" w:type="dxa"/>
            <w:shd w:val="clear" w:color="auto" w:fill="auto"/>
          </w:tcPr>
          <w:p w14:paraId="1105C10A" w14:textId="6C861BDA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8E0538"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re-elect Margaret Ewing as a Director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49AB" w14:textId="2801D1AD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1,816,225,341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5DEF8" w14:textId="68D5A1B4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97.98%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8C44" w14:textId="66A957A5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37,483,741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CBAB6" w14:textId="09944C4E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9FD2" w14:textId="19400D60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1,853,709,082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734F8" w14:textId="494DE8D3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90.43%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0D4E9" w14:textId="4CE9D565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49,740 </w:t>
            </w:r>
          </w:p>
        </w:tc>
      </w:tr>
      <w:tr w:rsidR="009476EB" w:rsidRPr="00DF07F7" w14:paraId="2E22611D" w14:textId="38ED4F80" w:rsidTr="009476EB">
        <w:tc>
          <w:tcPr>
            <w:tcW w:w="453" w:type="dxa"/>
            <w:shd w:val="clear" w:color="auto" w:fill="auto"/>
          </w:tcPr>
          <w:p w14:paraId="6F124C63" w14:textId="36B60E25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8</w:t>
            </w:r>
          </w:p>
        </w:tc>
        <w:tc>
          <w:tcPr>
            <w:tcW w:w="1495" w:type="dxa"/>
            <w:shd w:val="clear" w:color="auto" w:fill="auto"/>
          </w:tcPr>
          <w:p w14:paraId="2C09734B" w14:textId="1D5837ED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27271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re-elect Brian May as a Director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8CB82" w14:textId="41AC6F5D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1,846,602,408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E3BC" w14:textId="0F391D4D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99.62%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49544" w14:textId="1D25D6A3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7,118,004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F1B36" w14:textId="4FA7DF84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3A15C" w14:textId="76369C8C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1,853,720,412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22FD8" w14:textId="28209FA5" w:rsidR="009476EB" w:rsidRPr="00DF07F7" w:rsidRDefault="009476EB" w:rsidP="00947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90.43%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C143" w14:textId="06994F4B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38,410 </w:t>
            </w:r>
          </w:p>
        </w:tc>
      </w:tr>
      <w:tr w:rsidR="009476EB" w:rsidRPr="00DF07F7" w14:paraId="6B78B380" w14:textId="3119B352" w:rsidTr="009476EB">
        <w:tc>
          <w:tcPr>
            <w:tcW w:w="453" w:type="dxa"/>
            <w:shd w:val="clear" w:color="auto" w:fill="auto"/>
          </w:tcPr>
          <w:p w14:paraId="77F461BC" w14:textId="01D0F85A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9</w:t>
            </w:r>
          </w:p>
        </w:tc>
        <w:tc>
          <w:tcPr>
            <w:tcW w:w="1495" w:type="dxa"/>
            <w:shd w:val="clear" w:color="auto" w:fill="auto"/>
          </w:tcPr>
          <w:p w14:paraId="75565F15" w14:textId="5A0AA7EA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272719">
              <w:rPr>
                <w:rFonts w:ascii="Arial" w:hAnsi="Arial" w:cs="Arial"/>
                <w:bCs/>
                <w:color w:val="3F3F3F"/>
                <w:sz w:val="20"/>
                <w:szCs w:val="20"/>
              </w:rPr>
              <w:t xml:space="preserve">To re-elect Professor Constantin </w:t>
            </w:r>
            <w:proofErr w:type="spellStart"/>
            <w:r w:rsidRPr="00272719">
              <w:rPr>
                <w:rFonts w:ascii="Arial" w:hAnsi="Arial" w:cs="Arial"/>
                <w:bCs/>
                <w:color w:val="3F3F3F"/>
                <w:sz w:val="20"/>
                <w:szCs w:val="20"/>
              </w:rPr>
              <w:lastRenderedPageBreak/>
              <w:t>Coussios</w:t>
            </w:r>
            <w:proofErr w:type="spellEnd"/>
            <w:r w:rsidRPr="00272719">
              <w:rPr>
                <w:rFonts w:ascii="Arial" w:hAnsi="Arial" w:cs="Arial"/>
                <w:bCs/>
                <w:color w:val="3F3F3F"/>
                <w:sz w:val="20"/>
                <w:szCs w:val="20"/>
              </w:rPr>
              <w:t xml:space="preserve"> as a Director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9727" w14:textId="42839543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1,846,585,982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63A6" w14:textId="4D01FAD7" w:rsidR="009476EB" w:rsidRPr="00DF07F7" w:rsidRDefault="009476EB" w:rsidP="009476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99.61%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9EC9" w14:textId="6000D93A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7,143,987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469CC" w14:textId="1B9A7F15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9CB6" w14:textId="110A0985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1,853,729,969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D7A5" w14:textId="491BF255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90.44%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1302C" w14:textId="502C7780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28,853 </w:t>
            </w:r>
          </w:p>
        </w:tc>
      </w:tr>
      <w:tr w:rsidR="009476EB" w:rsidRPr="00DF07F7" w14:paraId="187E92C8" w14:textId="2C4307C0" w:rsidTr="009476EB">
        <w:tc>
          <w:tcPr>
            <w:tcW w:w="453" w:type="dxa"/>
            <w:shd w:val="clear" w:color="auto" w:fill="auto"/>
          </w:tcPr>
          <w:p w14:paraId="108B182F" w14:textId="10A2AB87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DF07F7">
              <w:rPr>
                <w:rFonts w:ascii="Arial" w:hAnsi="Arial" w:cs="Arial"/>
                <w:bCs/>
                <w:color w:val="3F3F3F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0</w:t>
            </w:r>
          </w:p>
        </w:tc>
        <w:tc>
          <w:tcPr>
            <w:tcW w:w="1495" w:type="dxa"/>
            <w:shd w:val="clear" w:color="auto" w:fill="auto"/>
          </w:tcPr>
          <w:p w14:paraId="432B7F18" w14:textId="4371DB0D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4912C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re-elect Heather Mason as a Director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78226" w14:textId="54F1546C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1,805,072,326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8E21D" w14:textId="494094CA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97.38%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76B8B" w14:textId="4D98F641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48,629,636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9AD3" w14:textId="002BF289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2.62%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156A4" w14:textId="310419DB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1,853,701,962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77B8" w14:textId="0560C739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90.43%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2472" w14:textId="6CC77D57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56,860 </w:t>
            </w:r>
          </w:p>
        </w:tc>
      </w:tr>
      <w:tr w:rsidR="009476EB" w:rsidRPr="00DF07F7" w14:paraId="7A258764" w14:textId="6C3857EC" w:rsidTr="009476EB">
        <w:tc>
          <w:tcPr>
            <w:tcW w:w="453" w:type="dxa"/>
            <w:shd w:val="clear" w:color="auto" w:fill="auto"/>
          </w:tcPr>
          <w:p w14:paraId="4AD1BA54" w14:textId="52B79304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DF07F7">
              <w:rPr>
                <w:rFonts w:ascii="Arial" w:hAnsi="Arial" w:cs="Arial"/>
                <w:bCs/>
                <w:color w:val="3F3F3F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14:paraId="6AE600C7" w14:textId="0BE99D73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4912C9">
              <w:rPr>
                <w:rFonts w:ascii="Arial" w:hAnsi="Arial" w:cs="Arial"/>
                <w:bCs/>
                <w:color w:val="3F3F3F"/>
                <w:sz w:val="20"/>
                <w:szCs w:val="20"/>
              </w:rPr>
              <w:t xml:space="preserve">To re-elect Kim </w:t>
            </w:r>
            <w:proofErr w:type="spellStart"/>
            <w:r w:rsidRPr="004912C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Lody</w:t>
            </w:r>
            <w:proofErr w:type="spellEnd"/>
            <w:r w:rsidRPr="004912C9">
              <w:rPr>
                <w:rFonts w:ascii="Arial" w:hAnsi="Arial" w:cs="Arial"/>
                <w:bCs/>
                <w:color w:val="3F3F3F"/>
                <w:sz w:val="20"/>
                <w:szCs w:val="20"/>
              </w:rPr>
              <w:t xml:space="preserve"> as a Director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8D173" w14:textId="3C20762E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1,846,589,957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E5B2" w14:textId="44629B0D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99.62%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AAFE" w14:textId="15E3217C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7,117,950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39722" w14:textId="45884AC5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9CA6C" w14:textId="18A92E4D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1,853,707,907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4742" w14:textId="2D62056F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90.43%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D8B8" w14:textId="2477356A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50,915 </w:t>
            </w:r>
          </w:p>
        </w:tc>
      </w:tr>
      <w:tr w:rsidR="009476EB" w:rsidRPr="00DF07F7" w14:paraId="1F2FADC0" w14:textId="77777777" w:rsidTr="009476EB">
        <w:tc>
          <w:tcPr>
            <w:tcW w:w="453" w:type="dxa"/>
            <w:shd w:val="clear" w:color="auto" w:fill="auto"/>
          </w:tcPr>
          <w:p w14:paraId="37D0BDBC" w14:textId="153A7AF9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12</w:t>
            </w:r>
          </w:p>
        </w:tc>
        <w:tc>
          <w:tcPr>
            <w:tcW w:w="1495" w:type="dxa"/>
            <w:shd w:val="clear" w:color="auto" w:fill="auto"/>
          </w:tcPr>
          <w:p w14:paraId="5E0B9CDA" w14:textId="5F49A14F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4912C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re-elect Sharon O’Keefe as a Director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42F0" w14:textId="0C48DEEE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1,846,493,634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F909" w14:textId="629D0582" w:rsidR="009476EB" w:rsidRPr="00DF07F7" w:rsidRDefault="009476EB" w:rsidP="009476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99.61%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78DE3" w14:textId="3CE93D25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7,226,778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F91D" w14:textId="5ADB8404" w:rsidR="009476EB" w:rsidRPr="00DF07F7" w:rsidRDefault="009476EB" w:rsidP="00947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0.39%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7120" w14:textId="3264638C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1,853,720,412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BD2D" w14:textId="504BC062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90.43%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15E68" w14:textId="0520573B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38,410 </w:t>
            </w:r>
          </w:p>
        </w:tc>
      </w:tr>
      <w:tr w:rsidR="009476EB" w:rsidRPr="00DF07F7" w14:paraId="4574AC56" w14:textId="77777777" w:rsidTr="009476EB">
        <w:tc>
          <w:tcPr>
            <w:tcW w:w="453" w:type="dxa"/>
            <w:shd w:val="clear" w:color="auto" w:fill="auto"/>
          </w:tcPr>
          <w:p w14:paraId="54B40F37" w14:textId="08B89F16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13</w:t>
            </w:r>
          </w:p>
        </w:tc>
        <w:tc>
          <w:tcPr>
            <w:tcW w:w="1495" w:type="dxa"/>
            <w:shd w:val="clear" w:color="auto" w:fill="auto"/>
          </w:tcPr>
          <w:p w14:paraId="1AB89071" w14:textId="75DF2231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4912C9"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re-appoint Deloitte LLP as auditors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A0243" w14:textId="44BF2DED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1,851,179,389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9B8F" w14:textId="7551BF7A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99.98%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80E9" w14:textId="5C2B981D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440,502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3AD2" w14:textId="0F7786DA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4B68" w14:textId="777D0566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1,851,619,891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18257" w14:textId="124520B4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90.33%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07DF" w14:textId="01045C9B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2,137,431 </w:t>
            </w:r>
          </w:p>
        </w:tc>
      </w:tr>
      <w:tr w:rsidR="009476EB" w:rsidRPr="00DF07F7" w14:paraId="5B93A093" w14:textId="1D6A4AFE" w:rsidTr="009476EB">
        <w:tc>
          <w:tcPr>
            <w:tcW w:w="453" w:type="dxa"/>
            <w:shd w:val="clear" w:color="auto" w:fill="auto"/>
          </w:tcPr>
          <w:p w14:paraId="0CC7EE0F" w14:textId="19CF53DC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DF07F7">
              <w:rPr>
                <w:rFonts w:ascii="Arial" w:hAnsi="Arial" w:cs="Arial"/>
                <w:bCs/>
                <w:color w:val="3F3F3F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14:paraId="6D046A1F" w14:textId="705B6701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087F65"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authorise the Directors to agree the auditors’ remuneration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1BB3" w14:textId="1F61572A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1,853,715,114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865A" w14:textId="7459AA37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E3337" w14:textId="2EE40205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19,198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9D05" w14:textId="7C2E499D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B311" w14:textId="16CAF709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1,853,734,312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5C87" w14:textId="0373D66F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90.44%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AA2C" w14:textId="0DF622B7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24,510 </w:t>
            </w:r>
          </w:p>
        </w:tc>
      </w:tr>
      <w:tr w:rsidR="009476EB" w:rsidRPr="00DF07F7" w14:paraId="17FFD09E" w14:textId="77777777" w:rsidTr="009476EB">
        <w:tc>
          <w:tcPr>
            <w:tcW w:w="453" w:type="dxa"/>
            <w:shd w:val="clear" w:color="auto" w:fill="auto"/>
          </w:tcPr>
          <w:p w14:paraId="682AD247" w14:textId="72077FC1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 xml:space="preserve">15 </w:t>
            </w:r>
          </w:p>
        </w:tc>
        <w:tc>
          <w:tcPr>
            <w:tcW w:w="1495" w:type="dxa"/>
            <w:shd w:val="clear" w:color="auto" w:fill="auto"/>
          </w:tcPr>
          <w:p w14:paraId="4DD1CAEE" w14:textId="09CFBD20" w:rsidR="009476EB" w:rsidRPr="00087F65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480FCF"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approve an amendment to the Company’s LTIP rules to reflect the increased maximum award limit set out for executive directors in the Company’s prevailing Directors’ Remuneration policy.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DDD6" w14:textId="369E7769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1,837,845,100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1842" w14:textId="7857C212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99.14%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7AAF" w14:textId="59BD1EF4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15,882,668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7C31" w14:textId="47595E91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3DF1" w14:textId="4A8DB80B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1,853,727,768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0DBC" w14:textId="39DA4FE5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90.44%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8AE35" w14:textId="0737CC20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31,054 </w:t>
            </w:r>
          </w:p>
        </w:tc>
      </w:tr>
      <w:tr w:rsidR="009476EB" w:rsidRPr="00DF07F7" w14:paraId="3286055E" w14:textId="77777777" w:rsidTr="009476EB">
        <w:tc>
          <w:tcPr>
            <w:tcW w:w="453" w:type="dxa"/>
            <w:shd w:val="clear" w:color="auto" w:fill="auto"/>
          </w:tcPr>
          <w:p w14:paraId="653A9260" w14:textId="4DA59FC3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16</w:t>
            </w:r>
          </w:p>
        </w:tc>
        <w:tc>
          <w:tcPr>
            <w:tcW w:w="1495" w:type="dxa"/>
            <w:shd w:val="clear" w:color="auto" w:fill="auto"/>
          </w:tcPr>
          <w:p w14:paraId="130E6763" w14:textId="440C1203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A27208"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authorise political donations and political expenditure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0F3C5" w14:textId="029EA97E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1,836,103,687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85E2" w14:textId="1BD8ED4A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99.07%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2D94" w14:textId="6C13F14C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17,229,247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E77FC" w14:textId="541CD10B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C3A1" w14:textId="708C6424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1,853,332,934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E376" w14:textId="54EAAE6A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90.42%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F5E4" w14:textId="4A3203BB" w:rsidR="009476EB" w:rsidRPr="00DF07F7" w:rsidRDefault="009476EB" w:rsidP="00947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425,888 </w:t>
            </w:r>
          </w:p>
        </w:tc>
      </w:tr>
      <w:tr w:rsidR="009476EB" w:rsidRPr="00DF07F7" w14:paraId="0E0E3371" w14:textId="287BF451" w:rsidTr="009476EB">
        <w:tc>
          <w:tcPr>
            <w:tcW w:w="453" w:type="dxa"/>
            <w:shd w:val="clear" w:color="auto" w:fill="auto"/>
          </w:tcPr>
          <w:p w14:paraId="49841911" w14:textId="5691456E" w:rsidR="009476EB" w:rsidRPr="00DF07F7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DF07F7">
              <w:rPr>
                <w:rFonts w:ascii="Arial" w:hAnsi="Arial" w:cs="Arial"/>
                <w:bCs/>
                <w:color w:val="3F3F3F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7</w:t>
            </w:r>
          </w:p>
        </w:tc>
        <w:tc>
          <w:tcPr>
            <w:tcW w:w="1495" w:type="dxa"/>
            <w:shd w:val="clear" w:color="auto" w:fill="auto"/>
          </w:tcPr>
          <w:p w14:paraId="6BC29011" w14:textId="70AF84CE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A61C86"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authorise the Directors to allot shares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D5C9" w14:textId="7BC5F3FF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1,710,658,359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525D" w14:textId="742E8062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92.28%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AB88" w14:textId="37002E75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143,073,563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C29B1" w14:textId="1D0305EA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7.72%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485D" w14:textId="18069975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1,853,731,922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CE230" w14:textId="5039E0DD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90.44%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8834B" w14:textId="57746370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26,900 </w:t>
            </w:r>
          </w:p>
        </w:tc>
      </w:tr>
      <w:tr w:rsidR="009476EB" w:rsidRPr="00DF07F7" w14:paraId="69500DFC" w14:textId="6D1EEA0E" w:rsidTr="009476EB">
        <w:tc>
          <w:tcPr>
            <w:tcW w:w="453" w:type="dxa"/>
            <w:shd w:val="clear" w:color="auto" w:fill="auto"/>
          </w:tcPr>
          <w:p w14:paraId="5CF87045" w14:textId="0497D833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 w:rsidRPr="00DF07F7">
              <w:rPr>
                <w:rFonts w:ascii="Arial" w:hAnsi="Arial" w:cs="Arial"/>
                <w:bCs/>
                <w:color w:val="3F3F3F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8</w:t>
            </w:r>
          </w:p>
        </w:tc>
        <w:tc>
          <w:tcPr>
            <w:tcW w:w="1495" w:type="dxa"/>
            <w:shd w:val="clear" w:color="auto" w:fill="auto"/>
          </w:tcPr>
          <w:p w14:paraId="41F80180" w14:textId="105736F8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CD1A8B"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authorise the Directors to disapply pre-emption rights*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E5DB2" w14:textId="2717A1C5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1,711,441,065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5978" w14:textId="50A5D37D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92.34%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E2856" w14:textId="04AF42D9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142,042,010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E399E" w14:textId="52A4298A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7.66%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53C16" w14:textId="7EDA8180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1,853,483,075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0217" w14:textId="1FA6FAB2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90.42%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60DBA" w14:textId="63EC476B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275,747 </w:t>
            </w:r>
          </w:p>
        </w:tc>
      </w:tr>
      <w:tr w:rsidR="009476EB" w:rsidRPr="00DF07F7" w14:paraId="21B80D46" w14:textId="4733B320" w:rsidTr="009476EB">
        <w:tc>
          <w:tcPr>
            <w:tcW w:w="453" w:type="dxa"/>
            <w:shd w:val="clear" w:color="auto" w:fill="auto"/>
          </w:tcPr>
          <w:p w14:paraId="7A827614" w14:textId="77777777" w:rsidR="009476EB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  <w:p w14:paraId="5B665590" w14:textId="77777777" w:rsidR="009476EB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  <w:p w14:paraId="49CA7FF3" w14:textId="360EAE0F" w:rsidR="009476EB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19</w:t>
            </w:r>
          </w:p>
          <w:p w14:paraId="3F357063" w14:textId="56C7CB2E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002558C4" w14:textId="63DD2AD9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F15297"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authorise the Directors to disapply pre-emption rights in connection with an acquisition or specified capital investment*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FFAA" w14:textId="7A7CBC05" w:rsidR="009476EB" w:rsidRPr="00DF07F7" w:rsidRDefault="009476EB" w:rsidP="00947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1,664,945,067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EF9E6" w14:textId="1E45F817" w:rsidR="009476EB" w:rsidRPr="00DF07F7" w:rsidRDefault="009476EB" w:rsidP="009476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90.18%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A5F2" w14:textId="7D4B4FF6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181,388,202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3A5D" w14:textId="4D4786C1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9.82%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7C897" w14:textId="4C0973A7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1,846,333,269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73BA5" w14:textId="21A6A9D5" w:rsidR="009476EB" w:rsidRPr="00DF07F7" w:rsidRDefault="009476EB" w:rsidP="00947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90.07%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BB6BB" w14:textId="11CE13E4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7,425,553 </w:t>
            </w:r>
          </w:p>
        </w:tc>
      </w:tr>
      <w:tr w:rsidR="009476EB" w:rsidRPr="00DF07F7" w14:paraId="2DB0ACC8" w14:textId="2DF07DB4" w:rsidTr="009476EB">
        <w:tc>
          <w:tcPr>
            <w:tcW w:w="453" w:type="dxa"/>
            <w:shd w:val="clear" w:color="auto" w:fill="auto"/>
          </w:tcPr>
          <w:p w14:paraId="2CE1F239" w14:textId="44DC975C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20</w:t>
            </w:r>
          </w:p>
        </w:tc>
        <w:tc>
          <w:tcPr>
            <w:tcW w:w="1495" w:type="dxa"/>
            <w:shd w:val="clear" w:color="auto" w:fill="auto"/>
          </w:tcPr>
          <w:p w14:paraId="73164C98" w14:textId="1A3A9CCD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3E25B3"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authorise the Directors to make market purchases of own shares*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65E5" w14:textId="29DDDE8E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1,850,913,656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2D3A3" w14:textId="3FAFC76D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99.88%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DFF0F" w14:textId="55827245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2,233,348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EE367" w14:textId="08669A76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6B11F" w14:textId="634048BA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1,853,147,004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5CFC5" w14:textId="3432F9B0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90.41%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3E66" w14:textId="22A1A0EB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611,818 </w:t>
            </w:r>
          </w:p>
        </w:tc>
      </w:tr>
      <w:tr w:rsidR="009476EB" w:rsidRPr="00DF07F7" w14:paraId="266FBBDD" w14:textId="1BE47682" w:rsidTr="009476EB">
        <w:tc>
          <w:tcPr>
            <w:tcW w:w="453" w:type="dxa"/>
            <w:shd w:val="clear" w:color="auto" w:fill="auto"/>
          </w:tcPr>
          <w:p w14:paraId="6DE143EE" w14:textId="67192855" w:rsidR="009476EB" w:rsidRPr="00DF07F7" w:rsidRDefault="009476EB" w:rsidP="009476EB">
            <w:pPr>
              <w:spacing w:line="276" w:lineRule="auto"/>
              <w:jc w:val="center"/>
              <w:rPr>
                <w:rFonts w:ascii="Arial" w:hAnsi="Arial" w:cs="Arial"/>
                <w:bCs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21</w:t>
            </w:r>
          </w:p>
        </w:tc>
        <w:tc>
          <w:tcPr>
            <w:tcW w:w="1495" w:type="dxa"/>
            <w:shd w:val="clear" w:color="auto" w:fill="auto"/>
          </w:tcPr>
          <w:p w14:paraId="75F7E20A" w14:textId="1C0217A2" w:rsidR="009476EB" w:rsidRPr="00440FCF" w:rsidRDefault="009476EB" w:rsidP="009476EB">
            <w:pPr>
              <w:spacing w:line="276" w:lineRule="auto"/>
              <w:rPr>
                <w:rFonts w:ascii="Arial" w:hAnsi="Arial" w:cs="Arial"/>
                <w:bCs/>
                <w:color w:val="3F3F3F"/>
                <w:sz w:val="20"/>
                <w:szCs w:val="20"/>
                <w:highlight w:val="yellow"/>
              </w:rPr>
            </w:pPr>
            <w:r w:rsidRPr="002B5CBD">
              <w:rPr>
                <w:rFonts w:ascii="Arial" w:hAnsi="Arial" w:cs="Arial"/>
                <w:bCs/>
                <w:color w:val="3F3F3F"/>
                <w:sz w:val="20"/>
                <w:szCs w:val="20"/>
              </w:rPr>
              <w:t>To authorise the calling of a general meetings on 14 clear days’ notice</w:t>
            </w:r>
            <w:r>
              <w:rPr>
                <w:rFonts w:ascii="Arial" w:hAnsi="Arial" w:cs="Arial"/>
                <w:bCs/>
                <w:color w:val="3F3F3F"/>
                <w:sz w:val="20"/>
                <w:szCs w:val="20"/>
              </w:rPr>
              <w:t>*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9F15" w14:textId="2DA711E4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1,795,351,922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AF6F" w14:textId="7D662C58" w:rsidR="009476EB" w:rsidRPr="00DF07F7" w:rsidRDefault="009476EB" w:rsidP="00947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96.85%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281D" w14:textId="53C027F9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58,406,900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C4DD" w14:textId="0DCA6CFA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3471" w14:textId="29C36D6A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1,853,758,822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9AAF0" w14:textId="494956FF" w:rsidR="009476EB" w:rsidRPr="00DF07F7" w:rsidRDefault="009476EB" w:rsidP="00947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90.44%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30776" w14:textId="792AA59E" w:rsidR="009476EB" w:rsidRPr="00DF07F7" w:rsidRDefault="009476EB" w:rsidP="00947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8A248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AD3E6AA" w14:textId="77777777" w:rsidR="00CF71DA" w:rsidRDefault="00CF71DA" w:rsidP="00511CA7">
      <w:pPr>
        <w:ind w:right="-472"/>
        <w:jc w:val="both"/>
        <w:rPr>
          <w:rFonts w:ascii="Arial" w:hAnsi="Arial" w:cs="Arial"/>
          <w:sz w:val="20"/>
          <w:szCs w:val="20"/>
        </w:rPr>
      </w:pPr>
    </w:p>
    <w:p w14:paraId="141C55EB" w14:textId="754B0ECD" w:rsidR="00CF71DA" w:rsidRPr="00BB51D8" w:rsidRDefault="00CF71DA" w:rsidP="00CF71D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B51D8">
        <w:rPr>
          <w:rFonts w:ascii="Arial" w:hAnsi="Arial" w:cs="Arial"/>
          <w:bCs/>
          <w:sz w:val="20"/>
          <w:szCs w:val="20"/>
        </w:rPr>
        <w:t>*Special Resolution</w:t>
      </w:r>
    </w:p>
    <w:p w14:paraId="1E18E7A6" w14:textId="77777777" w:rsidR="00CF71DA" w:rsidRPr="00BB51D8" w:rsidRDefault="00CF71DA" w:rsidP="00CF71D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B51D8">
        <w:rPr>
          <w:rFonts w:ascii="Arial" w:hAnsi="Arial" w:cs="Arial"/>
          <w:bCs/>
          <w:sz w:val="20"/>
          <w:szCs w:val="20"/>
        </w:rPr>
        <w:t>NOTES:</w:t>
      </w:r>
    </w:p>
    <w:p w14:paraId="3C7B8586" w14:textId="77777777" w:rsidR="00CF71DA" w:rsidRPr="00BB51D8" w:rsidRDefault="00CF71DA" w:rsidP="00CF71DA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B51D8">
        <w:rPr>
          <w:rFonts w:ascii="Arial" w:hAnsi="Arial" w:cs="Arial"/>
          <w:bCs/>
          <w:sz w:val="20"/>
          <w:szCs w:val="20"/>
        </w:rPr>
        <w:t>All resolutions were passed.</w:t>
      </w:r>
    </w:p>
    <w:p w14:paraId="69BE44B0" w14:textId="77777777" w:rsidR="00CF71DA" w:rsidRPr="00BB51D8" w:rsidRDefault="00CF71DA" w:rsidP="00CF71DA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B51D8">
        <w:rPr>
          <w:rFonts w:ascii="Arial" w:hAnsi="Arial" w:cs="Arial"/>
          <w:bCs/>
          <w:sz w:val="20"/>
          <w:szCs w:val="20"/>
        </w:rPr>
        <w:t>Votes “For” and “Against” are expressed as a percentage of votes received.</w:t>
      </w:r>
    </w:p>
    <w:p w14:paraId="435DFA11" w14:textId="77777777" w:rsidR="00CF71DA" w:rsidRPr="00BB51D8" w:rsidRDefault="00CF71DA" w:rsidP="00CF71DA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B51D8">
        <w:rPr>
          <w:rFonts w:ascii="Arial" w:hAnsi="Arial" w:cs="Arial"/>
          <w:bCs/>
          <w:sz w:val="20"/>
          <w:szCs w:val="20"/>
        </w:rPr>
        <w:t>A “Vote withheld” is not a vote in law and is not counted in the calculation of the votes “For” or “Against” a resolution.</w:t>
      </w:r>
    </w:p>
    <w:p w14:paraId="074F27C2" w14:textId="70E9892E" w:rsidR="00CF71DA" w:rsidRPr="00BB51D8" w:rsidRDefault="00CF71DA" w:rsidP="00CF71DA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B51D8">
        <w:rPr>
          <w:rFonts w:ascii="Arial" w:hAnsi="Arial" w:cs="Arial"/>
          <w:bCs/>
          <w:sz w:val="20"/>
          <w:szCs w:val="20"/>
        </w:rPr>
        <w:t xml:space="preserve">Total number of shares in issue </w:t>
      </w:r>
      <w:r w:rsidR="00C85438" w:rsidRPr="00BB51D8">
        <w:rPr>
          <w:rFonts w:ascii="Arial" w:hAnsi="Arial" w:cs="Arial"/>
          <w:bCs/>
          <w:sz w:val="20"/>
          <w:szCs w:val="20"/>
        </w:rPr>
        <w:t>is</w:t>
      </w:r>
      <w:r w:rsidRPr="00BB51D8">
        <w:rPr>
          <w:rFonts w:ascii="Arial" w:hAnsi="Arial" w:cs="Arial"/>
          <w:bCs/>
          <w:sz w:val="20"/>
          <w:szCs w:val="20"/>
        </w:rPr>
        <w:t xml:space="preserve"> </w:t>
      </w:r>
      <w:r w:rsidR="008D1551" w:rsidRPr="00BB51D8">
        <w:rPr>
          <w:rFonts w:ascii="Arial" w:hAnsi="Arial" w:cs="Arial"/>
          <w:bCs/>
          <w:color w:val="000000"/>
          <w:sz w:val="20"/>
          <w:szCs w:val="20"/>
          <w:lang w:eastAsia="en-US"/>
        </w:rPr>
        <w:t>2,04</w:t>
      </w:r>
      <w:r w:rsidR="004C62B8" w:rsidRPr="00BB51D8">
        <w:rPr>
          <w:rFonts w:ascii="Arial" w:hAnsi="Arial" w:cs="Arial"/>
          <w:bCs/>
          <w:color w:val="000000"/>
          <w:sz w:val="20"/>
          <w:szCs w:val="20"/>
          <w:lang w:eastAsia="en-US"/>
        </w:rPr>
        <w:t>9</w:t>
      </w:r>
      <w:r w:rsidR="008D1551" w:rsidRPr="00BB51D8">
        <w:rPr>
          <w:rFonts w:ascii="Arial" w:hAnsi="Arial" w:cs="Arial"/>
          <w:bCs/>
          <w:color w:val="000000"/>
          <w:sz w:val="20"/>
          <w:szCs w:val="20"/>
          <w:lang w:eastAsia="en-US"/>
        </w:rPr>
        <w:t>,</w:t>
      </w:r>
      <w:r w:rsidR="004C62B8" w:rsidRPr="00BB51D8">
        <w:rPr>
          <w:rFonts w:ascii="Arial" w:hAnsi="Arial" w:cs="Arial"/>
          <w:bCs/>
          <w:color w:val="000000"/>
          <w:sz w:val="20"/>
          <w:szCs w:val="20"/>
          <w:lang w:eastAsia="en-US"/>
        </w:rPr>
        <w:t>789</w:t>
      </w:r>
      <w:r w:rsidR="008D1551" w:rsidRPr="00BB51D8">
        <w:rPr>
          <w:rFonts w:ascii="Arial" w:hAnsi="Arial" w:cs="Arial"/>
          <w:bCs/>
          <w:color w:val="000000"/>
          <w:sz w:val="20"/>
          <w:szCs w:val="20"/>
          <w:lang w:eastAsia="en-US"/>
        </w:rPr>
        <w:t>,</w:t>
      </w:r>
      <w:r w:rsidR="004C62B8" w:rsidRPr="00BB51D8">
        <w:rPr>
          <w:rFonts w:ascii="Arial" w:hAnsi="Arial" w:cs="Arial"/>
          <w:bCs/>
          <w:color w:val="000000"/>
          <w:sz w:val="20"/>
          <w:szCs w:val="20"/>
          <w:lang w:eastAsia="en-US"/>
        </w:rPr>
        <w:t>559</w:t>
      </w:r>
      <w:r w:rsidR="008D1551" w:rsidRPr="00BB51D8">
        <w:rPr>
          <w:rFonts w:ascii="Tahoma" w:hAnsi="Tahoma" w:cs="Tahoma"/>
          <w:color w:val="000000"/>
          <w:sz w:val="20"/>
          <w:szCs w:val="20"/>
          <w:lang w:eastAsia="en-US"/>
        </w:rPr>
        <w:t xml:space="preserve"> </w:t>
      </w:r>
      <w:r w:rsidR="00C85438" w:rsidRPr="00BB51D8">
        <w:rPr>
          <w:rFonts w:ascii="Tahoma" w:hAnsi="Tahoma" w:cs="Tahoma"/>
          <w:color w:val="000000"/>
          <w:sz w:val="20"/>
          <w:szCs w:val="20"/>
          <w:lang w:eastAsia="en-US"/>
        </w:rPr>
        <w:t>(</w:t>
      </w:r>
      <w:r w:rsidR="006F131C" w:rsidRPr="00BB51D8">
        <w:rPr>
          <w:rFonts w:ascii="Tahoma" w:hAnsi="Tahoma" w:cs="Tahoma"/>
          <w:color w:val="000000"/>
          <w:sz w:val="20"/>
          <w:szCs w:val="20"/>
          <w:lang w:eastAsia="en-US"/>
        </w:rPr>
        <w:t>90.44</w:t>
      </w:r>
      <w:r w:rsidR="00E81EC5" w:rsidRPr="00BB51D8">
        <w:rPr>
          <w:rFonts w:ascii="Arial" w:hAnsi="Arial" w:cs="Arial"/>
          <w:bCs/>
          <w:sz w:val="20"/>
          <w:szCs w:val="20"/>
        </w:rPr>
        <w:t>%</w:t>
      </w:r>
      <w:r w:rsidRPr="00BB51D8">
        <w:rPr>
          <w:rFonts w:ascii="Arial" w:hAnsi="Arial" w:cs="Arial"/>
          <w:bCs/>
          <w:sz w:val="20"/>
          <w:szCs w:val="20"/>
        </w:rPr>
        <w:t xml:space="preserve"> of capital was voted</w:t>
      </w:r>
      <w:r w:rsidR="00C85438" w:rsidRPr="00BB51D8">
        <w:rPr>
          <w:rFonts w:ascii="Arial" w:hAnsi="Arial" w:cs="Arial"/>
          <w:bCs/>
          <w:sz w:val="20"/>
          <w:szCs w:val="20"/>
        </w:rPr>
        <w:t>).</w:t>
      </w:r>
      <w:r w:rsidRPr="00BB51D8">
        <w:rPr>
          <w:rFonts w:ascii="Arial" w:hAnsi="Arial" w:cs="Arial"/>
          <w:bCs/>
          <w:sz w:val="20"/>
          <w:szCs w:val="20"/>
        </w:rPr>
        <w:t xml:space="preserve"> </w:t>
      </w:r>
    </w:p>
    <w:p w14:paraId="02B4FF31" w14:textId="77777777" w:rsidR="00CF71DA" w:rsidRPr="00BB51D8" w:rsidRDefault="00CF71DA" w:rsidP="00CF71DA">
      <w:pPr>
        <w:numPr>
          <w:ilvl w:val="0"/>
          <w:numId w:val="1"/>
        </w:numPr>
        <w:spacing w:after="0" w:line="276" w:lineRule="auto"/>
        <w:jc w:val="both"/>
        <w:rPr>
          <w:rStyle w:val="db"/>
          <w:rFonts w:ascii="Arial" w:hAnsi="Arial" w:cs="Arial"/>
          <w:bCs/>
          <w:color w:val="auto"/>
          <w:sz w:val="20"/>
          <w:szCs w:val="20"/>
        </w:rPr>
      </w:pPr>
      <w:r w:rsidRPr="00BB51D8">
        <w:rPr>
          <w:rStyle w:val="db"/>
          <w:rFonts w:ascii="Arial" w:hAnsi="Arial" w:cs="Arial"/>
          <w:color w:val="auto"/>
          <w:sz w:val="20"/>
          <w:szCs w:val="20"/>
          <w:lang w:val="en"/>
        </w:rPr>
        <w:t>Computershare acted as scrutineer of the poll on all resolutions.</w:t>
      </w:r>
    </w:p>
    <w:p w14:paraId="4133CC69" w14:textId="77777777" w:rsidR="00CD2501" w:rsidRPr="00BB51D8" w:rsidRDefault="00CD2501" w:rsidP="00CF71DA">
      <w:pPr>
        <w:ind w:right="-472"/>
        <w:jc w:val="both"/>
        <w:rPr>
          <w:rFonts w:ascii="Arial" w:hAnsi="Arial" w:cs="Arial"/>
          <w:bCs/>
          <w:color w:val="3F3F3F"/>
          <w:sz w:val="20"/>
          <w:szCs w:val="20"/>
        </w:rPr>
      </w:pPr>
    </w:p>
    <w:sectPr w:rsidR="00CD2501" w:rsidRPr="00BB5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03A6" w14:textId="77777777" w:rsidR="00582AE6" w:rsidRDefault="00582AE6" w:rsidP="00342FF3">
      <w:pPr>
        <w:spacing w:after="0" w:line="240" w:lineRule="auto"/>
      </w:pPr>
      <w:r>
        <w:separator/>
      </w:r>
    </w:p>
  </w:endnote>
  <w:endnote w:type="continuationSeparator" w:id="0">
    <w:p w14:paraId="5D5E883F" w14:textId="77777777" w:rsidR="00582AE6" w:rsidRDefault="00582AE6" w:rsidP="00342FF3">
      <w:pPr>
        <w:spacing w:after="0" w:line="240" w:lineRule="auto"/>
      </w:pPr>
      <w:r>
        <w:continuationSeparator/>
      </w:r>
    </w:p>
  </w:endnote>
  <w:endnote w:type="continuationNotice" w:id="1">
    <w:p w14:paraId="52F83A14" w14:textId="77777777" w:rsidR="00582AE6" w:rsidRDefault="00582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D636" w14:textId="77777777" w:rsidR="00582AE6" w:rsidRDefault="00582AE6" w:rsidP="00342FF3">
      <w:pPr>
        <w:spacing w:after="0" w:line="240" w:lineRule="auto"/>
      </w:pPr>
      <w:r>
        <w:separator/>
      </w:r>
    </w:p>
  </w:footnote>
  <w:footnote w:type="continuationSeparator" w:id="0">
    <w:p w14:paraId="543F35E6" w14:textId="77777777" w:rsidR="00582AE6" w:rsidRDefault="00582AE6" w:rsidP="00342FF3">
      <w:pPr>
        <w:spacing w:after="0" w:line="240" w:lineRule="auto"/>
      </w:pPr>
      <w:r>
        <w:continuationSeparator/>
      </w:r>
    </w:p>
  </w:footnote>
  <w:footnote w:type="continuationNotice" w:id="1">
    <w:p w14:paraId="5D30918F" w14:textId="77777777" w:rsidR="00582AE6" w:rsidRDefault="00582A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32231"/>
    <w:multiLevelType w:val="hybridMultilevel"/>
    <w:tmpl w:val="D8E0AE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310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6C"/>
    <w:rsid w:val="00000C79"/>
    <w:rsid w:val="00012082"/>
    <w:rsid w:val="000351D5"/>
    <w:rsid w:val="00045D4C"/>
    <w:rsid w:val="000550FE"/>
    <w:rsid w:val="00072B02"/>
    <w:rsid w:val="00087F65"/>
    <w:rsid w:val="00094C30"/>
    <w:rsid w:val="00096194"/>
    <w:rsid w:val="000B023B"/>
    <w:rsid w:val="000B43D5"/>
    <w:rsid w:val="000C228A"/>
    <w:rsid w:val="000C2D99"/>
    <w:rsid w:val="000E4B89"/>
    <w:rsid w:val="00101A2F"/>
    <w:rsid w:val="00101A77"/>
    <w:rsid w:val="00116117"/>
    <w:rsid w:val="00121174"/>
    <w:rsid w:val="00145EC5"/>
    <w:rsid w:val="00156AF6"/>
    <w:rsid w:val="001A3DF3"/>
    <w:rsid w:val="001B7FFC"/>
    <w:rsid w:val="001E09ED"/>
    <w:rsid w:val="001E796C"/>
    <w:rsid w:val="00235B2F"/>
    <w:rsid w:val="002379ED"/>
    <w:rsid w:val="00240F3D"/>
    <w:rsid w:val="0025387C"/>
    <w:rsid w:val="00262700"/>
    <w:rsid w:val="00272719"/>
    <w:rsid w:val="002800F9"/>
    <w:rsid w:val="00294A04"/>
    <w:rsid w:val="002A1601"/>
    <w:rsid w:val="002A1FB0"/>
    <w:rsid w:val="002B5CBD"/>
    <w:rsid w:val="002C058A"/>
    <w:rsid w:val="002C1640"/>
    <w:rsid w:val="002C3572"/>
    <w:rsid w:val="002E6DA8"/>
    <w:rsid w:val="00312413"/>
    <w:rsid w:val="00324234"/>
    <w:rsid w:val="00326308"/>
    <w:rsid w:val="00342FF3"/>
    <w:rsid w:val="00343187"/>
    <w:rsid w:val="00346D31"/>
    <w:rsid w:val="003845EB"/>
    <w:rsid w:val="0038550F"/>
    <w:rsid w:val="003C26E3"/>
    <w:rsid w:val="003D5F5E"/>
    <w:rsid w:val="003E1960"/>
    <w:rsid w:val="003E25B3"/>
    <w:rsid w:val="003E5B37"/>
    <w:rsid w:val="00401758"/>
    <w:rsid w:val="00404FE9"/>
    <w:rsid w:val="0040613E"/>
    <w:rsid w:val="00411E11"/>
    <w:rsid w:val="004136C9"/>
    <w:rsid w:val="00415332"/>
    <w:rsid w:val="00435A27"/>
    <w:rsid w:val="00440FCF"/>
    <w:rsid w:val="004733CB"/>
    <w:rsid w:val="00473C0D"/>
    <w:rsid w:val="00475026"/>
    <w:rsid w:val="00480FCF"/>
    <w:rsid w:val="004912C9"/>
    <w:rsid w:val="00493E4F"/>
    <w:rsid w:val="004C229F"/>
    <w:rsid w:val="004C2591"/>
    <w:rsid w:val="004C5A6E"/>
    <w:rsid w:val="004C62B8"/>
    <w:rsid w:val="00510F29"/>
    <w:rsid w:val="00511421"/>
    <w:rsid w:val="00511CA7"/>
    <w:rsid w:val="00524766"/>
    <w:rsid w:val="00552834"/>
    <w:rsid w:val="005639EC"/>
    <w:rsid w:val="0057404F"/>
    <w:rsid w:val="00582AE6"/>
    <w:rsid w:val="00584C5F"/>
    <w:rsid w:val="00591017"/>
    <w:rsid w:val="00595E5F"/>
    <w:rsid w:val="005A6FB4"/>
    <w:rsid w:val="005B3EF0"/>
    <w:rsid w:val="005D7E8A"/>
    <w:rsid w:val="00616660"/>
    <w:rsid w:val="00627D31"/>
    <w:rsid w:val="00646E6E"/>
    <w:rsid w:val="00652AD1"/>
    <w:rsid w:val="00663F01"/>
    <w:rsid w:val="00664258"/>
    <w:rsid w:val="00675748"/>
    <w:rsid w:val="0068202E"/>
    <w:rsid w:val="00683AB9"/>
    <w:rsid w:val="006B2738"/>
    <w:rsid w:val="006B5F3A"/>
    <w:rsid w:val="006C3B92"/>
    <w:rsid w:val="006F131C"/>
    <w:rsid w:val="006F5F75"/>
    <w:rsid w:val="00706AD3"/>
    <w:rsid w:val="007204B1"/>
    <w:rsid w:val="0072207B"/>
    <w:rsid w:val="00723FC4"/>
    <w:rsid w:val="00731416"/>
    <w:rsid w:val="00740065"/>
    <w:rsid w:val="007463B9"/>
    <w:rsid w:val="00746FE7"/>
    <w:rsid w:val="00756725"/>
    <w:rsid w:val="00765FE0"/>
    <w:rsid w:val="00781875"/>
    <w:rsid w:val="00796792"/>
    <w:rsid w:val="007A4E31"/>
    <w:rsid w:val="007D5C9D"/>
    <w:rsid w:val="007F5016"/>
    <w:rsid w:val="008006A5"/>
    <w:rsid w:val="00805C79"/>
    <w:rsid w:val="00813CB1"/>
    <w:rsid w:val="0083461B"/>
    <w:rsid w:val="00835177"/>
    <w:rsid w:val="00880359"/>
    <w:rsid w:val="00893305"/>
    <w:rsid w:val="008A248E"/>
    <w:rsid w:val="008A317A"/>
    <w:rsid w:val="008A4A6C"/>
    <w:rsid w:val="008B5126"/>
    <w:rsid w:val="008D1551"/>
    <w:rsid w:val="008E0538"/>
    <w:rsid w:val="00935CC9"/>
    <w:rsid w:val="00936DD2"/>
    <w:rsid w:val="009476EB"/>
    <w:rsid w:val="0095366D"/>
    <w:rsid w:val="00964EFB"/>
    <w:rsid w:val="009777C5"/>
    <w:rsid w:val="009A3CF8"/>
    <w:rsid w:val="009D34F5"/>
    <w:rsid w:val="009F3DD6"/>
    <w:rsid w:val="009F5D3B"/>
    <w:rsid w:val="00A23D65"/>
    <w:rsid w:val="00A27208"/>
    <w:rsid w:val="00A444C7"/>
    <w:rsid w:val="00A51BDC"/>
    <w:rsid w:val="00A61C86"/>
    <w:rsid w:val="00A767E8"/>
    <w:rsid w:val="00AA7BD2"/>
    <w:rsid w:val="00AD110D"/>
    <w:rsid w:val="00AE29DC"/>
    <w:rsid w:val="00B43FA5"/>
    <w:rsid w:val="00B45C26"/>
    <w:rsid w:val="00B6400F"/>
    <w:rsid w:val="00B77E01"/>
    <w:rsid w:val="00BA407F"/>
    <w:rsid w:val="00BB51D8"/>
    <w:rsid w:val="00BB679C"/>
    <w:rsid w:val="00BE2C88"/>
    <w:rsid w:val="00C164F4"/>
    <w:rsid w:val="00C362EA"/>
    <w:rsid w:val="00C81392"/>
    <w:rsid w:val="00C85438"/>
    <w:rsid w:val="00CA5AA3"/>
    <w:rsid w:val="00CA7326"/>
    <w:rsid w:val="00CB07CB"/>
    <w:rsid w:val="00CD1A8B"/>
    <w:rsid w:val="00CD2501"/>
    <w:rsid w:val="00CF69E8"/>
    <w:rsid w:val="00CF71DA"/>
    <w:rsid w:val="00D03AD9"/>
    <w:rsid w:val="00D12B73"/>
    <w:rsid w:val="00D14F47"/>
    <w:rsid w:val="00D17BC4"/>
    <w:rsid w:val="00D55B41"/>
    <w:rsid w:val="00D575B4"/>
    <w:rsid w:val="00D7730A"/>
    <w:rsid w:val="00DA18BC"/>
    <w:rsid w:val="00DC0BF7"/>
    <w:rsid w:val="00DD40BC"/>
    <w:rsid w:val="00DE0A91"/>
    <w:rsid w:val="00DE13A9"/>
    <w:rsid w:val="00DE5A86"/>
    <w:rsid w:val="00E1012F"/>
    <w:rsid w:val="00E154B2"/>
    <w:rsid w:val="00E27FD8"/>
    <w:rsid w:val="00E313F1"/>
    <w:rsid w:val="00E32B0C"/>
    <w:rsid w:val="00E46ECD"/>
    <w:rsid w:val="00E76A87"/>
    <w:rsid w:val="00E81EC5"/>
    <w:rsid w:val="00E92942"/>
    <w:rsid w:val="00E973C5"/>
    <w:rsid w:val="00EA4AB4"/>
    <w:rsid w:val="00EB00B1"/>
    <w:rsid w:val="00EB3BB1"/>
    <w:rsid w:val="00EC4BE9"/>
    <w:rsid w:val="00ED48A5"/>
    <w:rsid w:val="00EE51F6"/>
    <w:rsid w:val="00EF433F"/>
    <w:rsid w:val="00EF77F4"/>
    <w:rsid w:val="00F062EC"/>
    <w:rsid w:val="00F10D1E"/>
    <w:rsid w:val="00F15297"/>
    <w:rsid w:val="00F21E38"/>
    <w:rsid w:val="00F2421C"/>
    <w:rsid w:val="00F453CD"/>
    <w:rsid w:val="00F567F7"/>
    <w:rsid w:val="00F67DDB"/>
    <w:rsid w:val="00F747C1"/>
    <w:rsid w:val="00F82786"/>
    <w:rsid w:val="00F82993"/>
    <w:rsid w:val="00F90200"/>
    <w:rsid w:val="00FB53E1"/>
    <w:rsid w:val="00FB5436"/>
    <w:rsid w:val="00FC2A79"/>
    <w:rsid w:val="00FC4736"/>
    <w:rsid w:val="00FC7A10"/>
    <w:rsid w:val="00F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A0F87"/>
  <w15:chartTrackingRefBased/>
  <w15:docId w15:val="{D888A355-F2A6-49F2-93C1-1C4BFCF1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4A6C"/>
    <w:pPr>
      <w:spacing w:after="360" w:line="240" w:lineRule="auto"/>
    </w:pPr>
    <w:rPr>
      <w:rFonts w:ascii="Times New Roman" w:eastAsia="MS Mincho" w:hAnsi="Times New Roman" w:cs="Times New Roman"/>
      <w:sz w:val="24"/>
      <w:szCs w:val="24"/>
      <w:lang w:eastAsia="ja-JP" w:bidi="th-TH"/>
    </w:rPr>
  </w:style>
  <w:style w:type="paragraph" w:customStyle="1" w:styleId="a">
    <w:name w:val="a"/>
    <w:basedOn w:val="Normal"/>
    <w:rsid w:val="0004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5D4C"/>
    <w:rPr>
      <w:b/>
      <w:bCs/>
    </w:rPr>
  </w:style>
  <w:style w:type="character" w:styleId="Hyperlink">
    <w:name w:val="Hyperlink"/>
    <w:basedOn w:val="DefaultParagraphFont"/>
    <w:uiPriority w:val="99"/>
    <w:unhideWhenUsed/>
    <w:rsid w:val="00045D4C"/>
    <w:rPr>
      <w:color w:val="0000FF"/>
      <w:u w:val="single"/>
    </w:rPr>
  </w:style>
  <w:style w:type="character" w:customStyle="1" w:styleId="byt">
    <w:name w:val="byt"/>
    <w:basedOn w:val="DefaultParagraphFont"/>
    <w:rsid w:val="00045D4C"/>
  </w:style>
  <w:style w:type="paragraph" w:styleId="Header">
    <w:name w:val="header"/>
    <w:basedOn w:val="Normal"/>
    <w:link w:val="HeaderChar"/>
    <w:uiPriority w:val="99"/>
    <w:unhideWhenUsed/>
    <w:rsid w:val="00342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FF3"/>
  </w:style>
  <w:style w:type="paragraph" w:styleId="Footer">
    <w:name w:val="footer"/>
    <w:basedOn w:val="Normal"/>
    <w:link w:val="FooterChar"/>
    <w:uiPriority w:val="99"/>
    <w:unhideWhenUsed/>
    <w:rsid w:val="00342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FF3"/>
  </w:style>
  <w:style w:type="character" w:customStyle="1" w:styleId="db">
    <w:name w:val="db"/>
    <w:rsid w:val="00CF71DA"/>
    <w:rPr>
      <w:rFonts w:ascii="Calibri" w:hAnsi="Calibri" w:cs="Calibri" w:hint="default"/>
      <w:color w:val="000000"/>
      <w:sz w:val="22"/>
      <w:szCs w:val="22"/>
    </w:rPr>
  </w:style>
  <w:style w:type="paragraph" w:customStyle="1" w:styleId="paragraph">
    <w:name w:val="paragraph"/>
    <w:basedOn w:val="Normal"/>
    <w:rsid w:val="002E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2E6DA8"/>
  </w:style>
  <w:style w:type="character" w:customStyle="1" w:styleId="normaltextrun">
    <w:name w:val="normaltextrun"/>
    <w:basedOn w:val="DefaultParagraphFont"/>
    <w:rsid w:val="002E6DA8"/>
  </w:style>
  <w:style w:type="character" w:customStyle="1" w:styleId="tabchar">
    <w:name w:val="tabchar"/>
    <w:basedOn w:val="DefaultParagraphFont"/>
    <w:rsid w:val="002E6DA8"/>
  </w:style>
  <w:style w:type="character" w:customStyle="1" w:styleId="scxw198881414">
    <w:name w:val="scxw198881414"/>
    <w:basedOn w:val="DefaultParagraphFont"/>
    <w:rsid w:val="002E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9b2d09-d21a-43f7-a871-7399467d7dfa" xsi:nil="true"/>
    <lcf76f155ced4ddcb4097134ff3c332f xmlns="1323a2f5-be9a-494e-9773-0fece5eff7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DEB5831703F4684DFB041C221DDD8" ma:contentTypeVersion="18" ma:contentTypeDescription="Create a new document." ma:contentTypeScope="" ma:versionID="7e33ce6ecadfd6b6573d1f51dd4b8307">
  <xsd:schema xmlns:xsd="http://www.w3.org/2001/XMLSchema" xmlns:xs="http://www.w3.org/2001/XMLSchema" xmlns:p="http://schemas.microsoft.com/office/2006/metadata/properties" xmlns:ns2="1323a2f5-be9a-494e-9773-0fece5eff7c5" xmlns:ns3="b29b2d09-d21a-43f7-a871-7399467d7dfa" targetNamespace="http://schemas.microsoft.com/office/2006/metadata/properties" ma:root="true" ma:fieldsID="2867da74a847dab9741b15158ff21f4c" ns2:_="" ns3:_="">
    <xsd:import namespace="1323a2f5-be9a-494e-9773-0fece5eff7c5"/>
    <xsd:import namespace="b29b2d09-d21a-43f7-a871-7399467d7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a2f5-be9a-494e-9773-0fece5eff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08d111-3863-4a9c-a97d-bfe819d3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b2d09-d21a-43f7-a871-7399467d7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36432a2-6e84-4625-917f-8209fefb1c4e}" ma:internalName="TaxCatchAll" ma:showField="CatchAllData" ma:web="b29b2d09-d21a-43f7-a871-7399467d7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CDE6E-B9DC-403C-89E0-3EBFAB444DAB}">
  <ds:schemaRefs>
    <ds:schemaRef ds:uri="http://schemas.microsoft.com/office/2006/metadata/properties"/>
    <ds:schemaRef ds:uri="http://schemas.microsoft.com/office/infopath/2007/PartnerControls"/>
    <ds:schemaRef ds:uri="b29b2d09-d21a-43f7-a871-7399467d7dfa"/>
    <ds:schemaRef ds:uri="1323a2f5-be9a-494e-9773-0fece5eff7c5"/>
  </ds:schemaRefs>
</ds:datastoreItem>
</file>

<file path=customXml/itemProps2.xml><?xml version="1.0" encoding="utf-8"?>
<ds:datastoreItem xmlns:ds="http://schemas.openxmlformats.org/officeDocument/2006/customXml" ds:itemID="{9BDEF601-7995-4D99-B08C-6851EC534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8F316-D973-443C-93FC-3AD4EF054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3a2f5-be9a-494e-9773-0fece5eff7c5"/>
    <ds:schemaRef ds:uri="b29b2d09-d21a-43f7-a871-7399467d7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Bryson, Louise</dc:creator>
  <cp:keywords/>
  <dc:description/>
  <cp:lastModifiedBy>Richards, Alison</cp:lastModifiedBy>
  <cp:revision>4</cp:revision>
  <dcterms:created xsi:type="dcterms:W3CDTF">2024-05-20T11:04:00Z</dcterms:created>
  <dcterms:modified xsi:type="dcterms:W3CDTF">2024-05-20T11:05:00Z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0x010100CBCDEB5831703F4684DFB041C221DDD8</vt:lpwstr>
  </property>
  <property fmtid="{D5CDD505-2E9C-101B-9397-08002B2CF9AE}" pid="3" name="MediaServiceImageTags">
    <vt:lpwstr/>
  </property>
</Properties>
</file>